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36AE6DDC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0F1CB2A0" w:rsidR="00617A35" w:rsidRDefault="00925BDE">
      <w:pPr>
        <w:pStyle w:val="Heading1"/>
        <w:spacing w:before="102"/>
        <w:ind w:right="716"/>
      </w:pPr>
      <w:r>
        <w:t>Minutes</w:t>
      </w:r>
    </w:p>
    <w:p w14:paraId="02DAA736" w14:textId="56B2FC19" w:rsidR="00C52CD8" w:rsidRDefault="004D02FB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Tuesday, January 20</w:t>
      </w:r>
      <w:r w:rsidR="007067ED">
        <w:rPr>
          <w:rFonts w:ascii="Lucida Sans"/>
          <w:b/>
        </w:rPr>
        <w:t>, 202</w:t>
      </w:r>
      <w:r w:rsidR="00282875">
        <w:rPr>
          <w:rFonts w:ascii="Lucida Sans"/>
          <w:b/>
        </w:rPr>
        <w:t>6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  <w:r w:rsidR="00C52CD8" w:rsidRPr="00C52CD8">
        <w:rPr>
          <w:rFonts w:ascii="Lucida Sans"/>
          <w:b/>
        </w:rPr>
        <w:t xml:space="preserve"> </w:t>
      </w:r>
    </w:p>
    <w:p w14:paraId="329E1E4B" w14:textId="6F8A500F" w:rsidR="00C52CD8" w:rsidRDefault="00C52CD8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4D02FB">
        <w:rPr>
          <w:rFonts w:ascii="Lucida Sans"/>
          <w:b/>
        </w:rPr>
        <w:t>843 5375 5641</w:t>
      </w:r>
      <w:r>
        <w:rPr>
          <w:rFonts w:ascii="Lucida Sans"/>
          <w:b/>
        </w:rPr>
        <w:t xml:space="preserve"> </w:t>
      </w:r>
    </w:p>
    <w:p w14:paraId="3FDB1125" w14:textId="53220515" w:rsidR="00617A35" w:rsidRDefault="00617A3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C1311C8" w14:textId="43DFA87D" w:rsidR="00C52CD8" w:rsidRDefault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3618AAF2" w14:textId="6EDB4BFA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5B29D6D6" w:rsidR="00617A35" w:rsidRDefault="00C52CD8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1EB328F4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5895975" cy="1028700"/>
                <wp:effectExtent l="0" t="0" r="28575" b="1905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28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44011030" w:rsidR="003E5B72" w:rsidRPr="00D3110B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w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ere</w:t>
                            </w:r>
                            <w:r w:rsidR="007C53E3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23E86" w:rsidRPr="00D3110B">
                              <w:rPr>
                                <w:rFonts w:ascii="Arial" w:hAnsi="Arial" w:cs="Arial"/>
                                <w:w w:val="110"/>
                              </w:rPr>
                              <w:t>Mayor Bocephus</w:t>
                            </w:r>
                            <w:r w:rsidR="00153FE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Casey</w:t>
                            </w:r>
                            <w:r w:rsidR="004C47D0" w:rsidRPr="00D3110B">
                              <w:rPr>
                                <w:rFonts w:ascii="Arial" w:hAnsi="Arial" w:cs="Arial"/>
                                <w:w w:val="110"/>
                              </w:rPr>
                              <w:t>, Alderman</w:t>
                            </w:r>
                            <w:r w:rsidR="000539B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99"/>
                              </w:rPr>
                              <w:t>Brandon Wilson,</w:t>
                            </w:r>
                            <w:r w:rsidR="00AF1505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365E50" w:rsidRPr="00D3110B">
                              <w:rPr>
                                <w:rFonts w:ascii="Arial" w:hAnsi="Arial" w:cs="Arial"/>
                                <w:w w:val="110"/>
                              </w:rPr>
                              <w:t>Debbie Summers,</w:t>
                            </w:r>
                            <w:r w:rsidR="00A96D6B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D54128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>Steve Schlatter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>,</w:t>
                            </w:r>
                            <w:r w:rsidR="0028287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and Beverly Boone,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B70D4D" w:rsidRPr="00D3110B">
                              <w:rPr>
                                <w:rFonts w:ascii="Arial" w:hAnsi="Arial" w:cs="Arial"/>
                                <w:w w:val="110"/>
                              </w:rPr>
                              <w:t>Clerk Michelle Dorethy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8F792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4D02FB">
                              <w:rPr>
                                <w:rFonts w:ascii="Arial" w:hAnsi="Arial" w:cs="Arial"/>
                                <w:w w:val="110"/>
                              </w:rPr>
                              <w:t>and Public Works Director Ryan Brotherton</w:t>
                            </w:r>
                            <w:r w:rsidR="00CA190D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 w:rsidR="00A96D6B" w:rsidRP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4D02FB">
                              <w:rPr>
                                <w:rFonts w:ascii="Arial" w:hAnsi="Arial" w:cs="Arial"/>
                                <w:spacing w:val="-3"/>
                              </w:rPr>
                              <w:t>Aldermen Andrew Asbury and Tommy Buckert were absent.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1.05pt;width:464.25pt;height:81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00391E0" w14:textId="44011030" w:rsidR="003E5B72" w:rsidRPr="00D3110B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The Hamilton City Council met in regular session 7:00pm at the Hamilton City Hall. Attending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10"/>
                        </w:rPr>
                        <w:t>w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02"/>
                        </w:rPr>
                        <w:t>ere</w:t>
                      </w:r>
                      <w:r w:rsidR="007C53E3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23E86" w:rsidRPr="00D3110B">
                        <w:rPr>
                          <w:rFonts w:ascii="Arial" w:hAnsi="Arial" w:cs="Arial"/>
                          <w:w w:val="110"/>
                        </w:rPr>
                        <w:t>Mayor Bocephus</w:t>
                      </w:r>
                      <w:r w:rsidR="00153FE1" w:rsidRPr="00D3110B">
                        <w:rPr>
                          <w:rFonts w:ascii="Arial" w:hAnsi="Arial" w:cs="Arial"/>
                          <w:w w:val="110"/>
                        </w:rPr>
                        <w:t xml:space="preserve"> Casey</w:t>
                      </w:r>
                      <w:r w:rsidR="004C47D0" w:rsidRPr="00D3110B">
                        <w:rPr>
                          <w:rFonts w:ascii="Arial" w:hAnsi="Arial" w:cs="Arial"/>
                          <w:w w:val="110"/>
                        </w:rPr>
                        <w:t>, Alderman</w:t>
                      </w:r>
                      <w:r w:rsidR="000539B8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99"/>
                        </w:rPr>
                        <w:t>Brandon Wilson,</w:t>
                      </w:r>
                      <w:r w:rsidR="00AF1505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365E50" w:rsidRPr="00D3110B">
                        <w:rPr>
                          <w:rFonts w:ascii="Arial" w:hAnsi="Arial" w:cs="Arial"/>
                          <w:w w:val="110"/>
                        </w:rPr>
                        <w:t>Debbie Summers,</w:t>
                      </w:r>
                      <w:r w:rsidR="00A96D6B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D54128" w:rsidRPr="00D3110B">
                        <w:rPr>
                          <w:rFonts w:ascii="Arial" w:hAnsi="Arial" w:cs="Arial"/>
                          <w:spacing w:val="-3"/>
                        </w:rPr>
                        <w:t>Steve Schlatter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>,</w:t>
                      </w:r>
                      <w:r w:rsidR="00282875">
                        <w:rPr>
                          <w:rFonts w:ascii="Arial" w:hAnsi="Arial" w:cs="Arial"/>
                          <w:spacing w:val="-3"/>
                        </w:rPr>
                        <w:t xml:space="preserve"> and Beverly Boone,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B70D4D" w:rsidRPr="00D3110B">
                        <w:rPr>
                          <w:rFonts w:ascii="Arial" w:hAnsi="Arial" w:cs="Arial"/>
                          <w:w w:val="110"/>
                        </w:rPr>
                        <w:t>Clerk Michelle Dorethy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8F792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4D02FB">
                        <w:rPr>
                          <w:rFonts w:ascii="Arial" w:hAnsi="Arial" w:cs="Arial"/>
                          <w:w w:val="110"/>
                        </w:rPr>
                        <w:t>and Public Works Director Ryan Brotherton</w:t>
                      </w:r>
                      <w:r w:rsidR="00CA190D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 w:rsidR="00A96D6B" w:rsidRP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4D02FB">
                        <w:rPr>
                          <w:rFonts w:ascii="Arial" w:hAnsi="Arial" w:cs="Arial"/>
                          <w:spacing w:val="-3"/>
                        </w:rPr>
                        <w:t>Aldermen Andrew Asbury and Tommy Buckert were absent.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05816E94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18CF7DFA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5B74DFA4">
                <wp:extent cx="5934075" cy="26670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6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D3110B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Mayor Casey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D3110B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</w:pPr>
                      <w:r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Mayor Casey</w:t>
                      </w:r>
                      <w:r w:rsidR="003E5B72"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4780800A" w:rsidR="001912EF" w:rsidRPr="001912EF" w:rsidRDefault="00050A2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35437BC1">
                <wp:simplePos x="0" y="0"/>
                <wp:positionH relativeFrom="margin">
                  <wp:align>right</wp:align>
                </wp:positionH>
                <wp:positionV relativeFrom="paragraph">
                  <wp:posOffset>341078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5A7CDB7E" w:rsidR="003E5B72" w:rsidRPr="00D3110B" w:rsidRDefault="00BB3CF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Wilson</w:t>
                            </w:r>
                            <w:r w:rsidR="0043358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bookmarkStart w:id="0" w:name="_Hlk174956250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minutes of the </w:t>
                            </w:r>
                            <w:r w:rsidR="004D02FB">
                              <w:rPr>
                                <w:rFonts w:ascii="Arial" w:hAnsi="Arial" w:cs="Arial"/>
                                <w:w w:val="110"/>
                              </w:rPr>
                              <w:t>January 5</w:t>
                            </w:r>
                            <w:r w:rsidR="008636B1" w:rsidRPr="008636B1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8636B1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council meeting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Summers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bookmarkStart w:id="1" w:name="_Hlk213060688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="00F62F86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</w:t>
                            </w:r>
                            <w:r w:rsidR="00D5412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Schlatter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Boone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bookmarkEnd w:id="1"/>
                          </w:p>
                          <w:p w14:paraId="2855E0A4" w14:textId="1462EED2" w:rsidR="003E5B72" w:rsidRPr="00D3110B" w:rsidRDefault="003E5B7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</w:t>
                            </w:r>
                            <w:r w:rsidR="00AF5229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29D0E00" w14:textId="173EDCE0" w:rsidR="003E5B72" w:rsidRPr="00D3110B" w:rsidRDefault="003E5B72" w:rsidP="00D3110B">
                            <w:pPr>
                              <w:spacing w:line="360" w:lineRule="auto"/>
                              <w:ind w:left="86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>Vote results:</w:t>
                            </w:r>
                            <w:r w:rsidR="00D54128"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4D02FB">
                              <w:rPr>
                                <w:rFonts w:ascii="Arial" w:hAnsi="Arial" w:cs="Arial"/>
                                <w:w w:val="105"/>
                              </w:rPr>
                              <w:t>4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6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5BDAB00" w14:textId="5A7CDB7E" w:rsidR="003E5B72" w:rsidRPr="00D3110B" w:rsidRDefault="00BB3CF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Wilson</w:t>
                      </w:r>
                      <w:r w:rsidR="0043358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bookmarkStart w:id="2" w:name="_Hlk174956250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the minutes of the </w:t>
                      </w:r>
                      <w:r w:rsidR="004D02FB">
                        <w:rPr>
                          <w:rFonts w:ascii="Arial" w:hAnsi="Arial" w:cs="Arial"/>
                          <w:w w:val="110"/>
                        </w:rPr>
                        <w:t>January 5</w:t>
                      </w:r>
                      <w:r w:rsidR="008636B1" w:rsidRPr="008636B1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8636B1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council meeting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Summers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bookmarkStart w:id="3" w:name="_Hlk213060688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="00F62F86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>Summers,</w:t>
                      </w:r>
                      <w:r w:rsidR="00D54128" w:rsidRPr="00D3110B">
                        <w:rPr>
                          <w:rFonts w:ascii="Arial" w:hAnsi="Arial" w:cs="Arial"/>
                          <w:w w:val="110"/>
                        </w:rPr>
                        <w:t xml:space="preserve"> Schlatter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and Boone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bookmarkEnd w:id="3"/>
                    </w:p>
                    <w:p w14:paraId="2855E0A4" w14:textId="1462EED2" w:rsidR="003E5B72" w:rsidRPr="00D3110B" w:rsidRDefault="003E5B7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</w:t>
                      </w:r>
                      <w:r w:rsidR="00AF5229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29D0E00" w14:textId="173EDCE0" w:rsidR="003E5B72" w:rsidRPr="00D3110B" w:rsidRDefault="003E5B72" w:rsidP="00D3110B">
                      <w:pPr>
                        <w:spacing w:line="360" w:lineRule="auto"/>
                        <w:ind w:left="86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>Vote results:</w:t>
                      </w:r>
                      <w:r w:rsidR="00D54128" w:rsidRPr="00D3110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4D02FB">
                        <w:rPr>
                          <w:rFonts w:ascii="Arial" w:hAnsi="Arial" w:cs="Arial"/>
                          <w:w w:val="105"/>
                        </w:rPr>
                        <w:t>4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bookmarkEnd w:id="2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4D02FB">
        <w:rPr>
          <w:b/>
          <w:sz w:val="21"/>
        </w:rPr>
        <w:t>JANUARY 5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331B5580" w:rsidR="00A23E86" w:rsidRDefault="00A23E86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>
        <w:rPr>
          <w:b/>
          <w:sz w:val="21"/>
        </w:rPr>
        <w:t>MAYOR’S COMMENTS</w:t>
      </w:r>
    </w:p>
    <w:p w14:paraId="4F5BA5AD" w14:textId="2FA4F9A2" w:rsidR="00E51608" w:rsidRPr="004D02FB" w:rsidRDefault="00A96D6B" w:rsidP="00F175ED">
      <w:pPr>
        <w:pStyle w:val="ListParagraph"/>
        <w:numPr>
          <w:ilvl w:val="1"/>
          <w:numId w:val="1"/>
        </w:numPr>
        <w:tabs>
          <w:tab w:val="left" w:pos="566"/>
        </w:tabs>
        <w:spacing w:before="0" w:after="240"/>
        <w:ind w:left="1123" w:hanging="31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633043DE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591175" cy="1790700"/>
                <wp:effectExtent l="0" t="0" r="28575" b="19050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790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560B" w14:textId="3CB3EE2C" w:rsidR="00A96D6B" w:rsidRPr="00D3110B" w:rsidRDefault="00A96D6B" w:rsidP="00A96D6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Mayor Casey </w:t>
                            </w:r>
                            <w:r w:rsidR="00D9631A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advised that the water bills were delayed getting to customers due to the</w:t>
                            </w:r>
                            <w:r w:rsidR="001D4B17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m being lost in the mail</w:t>
                            </w:r>
                            <w:r w:rsidR="00D9631A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 Discussion was held to waive the late fees for customers for the January billing (December usages).</w:t>
                            </w:r>
                            <w:r w:rsidR="00E5160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195C17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Wilson</w:t>
                            </w:r>
                            <w:r w:rsidR="00E5160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made a motion to </w:t>
                            </w:r>
                            <w:r w:rsidR="00D9631A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waive the late fees.</w:t>
                            </w:r>
                            <w:r w:rsidR="00E5160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195C17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Summers</w:t>
                            </w:r>
                            <w:r w:rsidR="00C279F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seconded the motion.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Roll was called with Summers, Schlatter, Boone and </w:t>
                            </w:r>
                            <w:r w:rsidR="00D9631A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</w:t>
                            </w:r>
                            <w:r w:rsidR="00D9631A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voting aye.</w:t>
                            </w:r>
                          </w:p>
                          <w:p w14:paraId="4C48DA28" w14:textId="77777777" w:rsidR="00A96D6B" w:rsidRPr="00D3110B" w:rsidRDefault="00A96D6B" w:rsidP="00A96D6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21E61B88" w14:textId="59761A9D" w:rsidR="00A96D6B" w:rsidRPr="00D3110B" w:rsidRDefault="00A96D6B" w:rsidP="00A96D6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D9631A">
                              <w:rPr>
                                <w:rFonts w:ascii="Arial" w:hAnsi="Arial" w:cs="Arial"/>
                                <w:w w:val="105"/>
                              </w:rPr>
                              <w:t>4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67322E54" w14:textId="13BAF292" w:rsidR="00F428F6" w:rsidRPr="00D3110B" w:rsidRDefault="00F428F6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w w:val="11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389.05pt;margin-top:17.85pt;width:440.25pt;height:141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6243560B" w14:textId="3CB3EE2C" w:rsidR="00A96D6B" w:rsidRPr="00D3110B" w:rsidRDefault="00A96D6B" w:rsidP="00A96D6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Mayor Casey </w:t>
                      </w:r>
                      <w:r w:rsidR="00D9631A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advised that the water bills were delayed getting to customers due to the</w:t>
                      </w:r>
                      <w:r w:rsidR="001D4B17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m being lost in the mail</w:t>
                      </w:r>
                      <w:r w:rsidR="00D9631A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 Discussion was held to waive the late fees for customers for the January billing (December usages).</w:t>
                      </w:r>
                      <w:r w:rsidR="00E5160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195C17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Wilson</w:t>
                      </w:r>
                      <w:r w:rsidR="00E5160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made a motion to </w:t>
                      </w:r>
                      <w:r w:rsidR="00D9631A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waive the late fees.</w:t>
                      </w:r>
                      <w:r w:rsidR="00E5160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195C17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Summers</w:t>
                      </w:r>
                      <w:r w:rsidR="00C279F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seconded the motion.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Roll was called with Summers, Schlatter, Boone and </w:t>
                      </w:r>
                      <w:r w:rsidR="00D9631A" w:rsidRPr="00D3110B">
                        <w:rPr>
                          <w:rFonts w:ascii="Arial" w:hAnsi="Arial" w:cs="Arial"/>
                          <w:w w:val="99"/>
                        </w:rPr>
                        <w:t>Wilson</w:t>
                      </w:r>
                      <w:r w:rsidR="00D9631A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voting aye.</w:t>
                      </w:r>
                    </w:p>
                    <w:p w14:paraId="4C48DA28" w14:textId="77777777" w:rsidR="00A96D6B" w:rsidRPr="00D3110B" w:rsidRDefault="00A96D6B" w:rsidP="00A96D6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21E61B88" w14:textId="59761A9D" w:rsidR="00A96D6B" w:rsidRPr="00D3110B" w:rsidRDefault="00A96D6B" w:rsidP="00A96D6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D9631A">
                        <w:rPr>
                          <w:rFonts w:ascii="Arial" w:hAnsi="Arial" w:cs="Arial"/>
                          <w:w w:val="105"/>
                        </w:rPr>
                        <w:t>4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67322E54" w14:textId="13BAF292" w:rsidR="00F428F6" w:rsidRPr="00D3110B" w:rsidRDefault="00F428F6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w w:val="11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02FB">
        <w:rPr>
          <w:b/>
          <w:sz w:val="21"/>
        </w:rPr>
        <w:t>Water Bills</w:t>
      </w:r>
    </w:p>
    <w:p w14:paraId="22439A06" w14:textId="22E7ED40" w:rsidR="00E51608" w:rsidRDefault="00E51608" w:rsidP="00E51608">
      <w:pPr>
        <w:tabs>
          <w:tab w:val="left" w:pos="566"/>
        </w:tabs>
        <w:spacing w:before="360" w:after="240"/>
        <w:rPr>
          <w:b/>
          <w:sz w:val="21"/>
        </w:rPr>
      </w:pPr>
    </w:p>
    <w:p w14:paraId="6C10CA0D" w14:textId="225A5B34" w:rsidR="00E51608" w:rsidRDefault="00E51608" w:rsidP="00E51608">
      <w:pPr>
        <w:tabs>
          <w:tab w:val="left" w:pos="566"/>
        </w:tabs>
        <w:spacing w:before="360" w:after="240"/>
        <w:rPr>
          <w:b/>
          <w:sz w:val="21"/>
        </w:rPr>
      </w:pPr>
    </w:p>
    <w:p w14:paraId="395EBBA8" w14:textId="1A5B116D" w:rsidR="00832B2B" w:rsidRDefault="00D9631A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02C31C69">
                <wp:simplePos x="0" y="0"/>
                <wp:positionH relativeFrom="margin">
                  <wp:align>right</wp:align>
                </wp:positionH>
                <wp:positionV relativeFrom="paragraph">
                  <wp:posOffset>344170</wp:posOffset>
                </wp:positionV>
                <wp:extent cx="5876925" cy="34290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9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9E21" w14:textId="52EE33FB" w:rsidR="000F5329" w:rsidRPr="00D3110B" w:rsidRDefault="00D9631A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 being no visitors to address the Council, Mayor Casey proceeded with the meeting.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left:0;text-align:left;margin-left:411.55pt;margin-top:27.1pt;width:462.75pt;height:27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5FC59E21" w14:textId="52EE33FB" w:rsidR="000F5329" w:rsidRPr="00D3110B" w:rsidRDefault="00D9631A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There being no visitors to address the Council, Mayor Casey proceeded with the meeting.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EAB" w:rsidRPr="00137104">
        <w:rPr>
          <w:b/>
          <w:sz w:val="21"/>
        </w:rPr>
        <w:t>WELCOME VISITORS</w:t>
      </w:r>
    </w:p>
    <w:p w14:paraId="7C5F75BA" w14:textId="77777777" w:rsidR="00DB7876" w:rsidRPr="000F5329" w:rsidRDefault="00DB7876" w:rsidP="001D4B17">
      <w:pPr>
        <w:tabs>
          <w:tab w:val="left" w:pos="566"/>
        </w:tabs>
        <w:spacing w:before="240" w:after="240"/>
        <w:rPr>
          <w:b/>
          <w:sz w:val="21"/>
        </w:rPr>
      </w:pPr>
    </w:p>
    <w:p w14:paraId="2BBA1E49" w14:textId="38C53974" w:rsidR="0061393E" w:rsidRDefault="0071211A" w:rsidP="001D4B17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1FC175FB" w14:textId="10BC07D4" w:rsidR="00D9631A" w:rsidRDefault="00D9631A" w:rsidP="001E72A1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 w:rsidRPr="00D9631A">
        <w:rPr>
          <w:b/>
          <w:sz w:val="21"/>
        </w:rPr>
        <w:t>Committee Report</w:t>
      </w:r>
    </w:p>
    <w:p w14:paraId="0D8090FB" w14:textId="3FDB2206" w:rsidR="00D9631A" w:rsidRDefault="00D9631A" w:rsidP="00D9631A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2640" behindDoc="0" locked="0" layoutInCell="1" allowOverlap="1" wp14:anchorId="68DEAA6C" wp14:editId="7526CDDF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486400" cy="523875"/>
                <wp:effectExtent l="0" t="0" r="19050" b="28575"/>
                <wp:wrapNone/>
                <wp:docPr id="2275625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238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8AA4" w14:textId="325A5DAE" w:rsidR="00E77FB5" w:rsidRPr="00D3110B" w:rsidRDefault="00E77FB5" w:rsidP="006C20B6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>gave a report</w:t>
                            </w:r>
                            <w:r w:rsidR="00BF31B5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 xml:space="preserve">of the </w:t>
                            </w:r>
                            <w:r w:rsidR="00BF31B5">
                              <w:rPr>
                                <w:rFonts w:ascii="Arial" w:hAnsi="Arial" w:cs="Arial"/>
                                <w:w w:val="110"/>
                              </w:rPr>
                              <w:t xml:space="preserve">Finance 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>c</w:t>
                            </w:r>
                            <w:r w:rsidR="00BF31B5">
                              <w:rPr>
                                <w:rFonts w:ascii="Arial" w:hAnsi="Arial" w:cs="Arial"/>
                                <w:w w:val="110"/>
                              </w:rPr>
                              <w:t xml:space="preserve">ommittee 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 xml:space="preserve">meeting that was held </w:t>
                            </w:r>
                            <w:r w:rsidR="00BF31B5">
                              <w:rPr>
                                <w:rFonts w:ascii="Arial" w:hAnsi="Arial" w:cs="Arial"/>
                                <w:w w:val="110"/>
                              </w:rPr>
                              <w:t>on Tuesday, January 13</w:t>
                            </w:r>
                            <w:r w:rsidR="00BF31B5" w:rsidRPr="00BF31B5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AA6C" id="_x0000_s1031" type="#_x0000_t202" style="position:absolute;margin-left:380.8pt;margin-top:6.25pt;width:6in;height:41.25pt;z-index:48811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337B8AA4" w14:textId="325A5DAE" w:rsidR="00E77FB5" w:rsidRPr="00D3110B" w:rsidRDefault="00E77FB5" w:rsidP="006C20B6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 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>gave a report</w:t>
                      </w:r>
                      <w:r w:rsidR="00BF31B5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 xml:space="preserve">of the </w:t>
                      </w:r>
                      <w:r w:rsidR="00BF31B5">
                        <w:rPr>
                          <w:rFonts w:ascii="Arial" w:hAnsi="Arial" w:cs="Arial"/>
                          <w:w w:val="110"/>
                        </w:rPr>
                        <w:t xml:space="preserve">Finance 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>c</w:t>
                      </w:r>
                      <w:r w:rsidR="00BF31B5">
                        <w:rPr>
                          <w:rFonts w:ascii="Arial" w:hAnsi="Arial" w:cs="Arial"/>
                          <w:w w:val="110"/>
                        </w:rPr>
                        <w:t xml:space="preserve">ommittee 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 xml:space="preserve">meeting that was held </w:t>
                      </w:r>
                      <w:r w:rsidR="00BF31B5">
                        <w:rPr>
                          <w:rFonts w:ascii="Arial" w:hAnsi="Arial" w:cs="Arial"/>
                          <w:w w:val="110"/>
                        </w:rPr>
                        <w:t>on Tuesday, January 13</w:t>
                      </w:r>
                      <w:r w:rsidR="00BF31B5" w:rsidRPr="00BF31B5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13CD8" w14:textId="77777777" w:rsidR="00D9631A" w:rsidRDefault="00D9631A" w:rsidP="00D9631A">
      <w:pPr>
        <w:tabs>
          <w:tab w:val="left" w:pos="566"/>
        </w:tabs>
        <w:spacing w:before="120"/>
        <w:rPr>
          <w:b/>
          <w:sz w:val="21"/>
        </w:rPr>
      </w:pPr>
    </w:p>
    <w:p w14:paraId="4E2936EE" w14:textId="4334845E" w:rsidR="008F23B0" w:rsidRPr="00D9631A" w:rsidRDefault="00F963DE" w:rsidP="00D9631A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Treasurer’s Report</w:t>
      </w:r>
    </w:p>
    <w:p w14:paraId="45C383E4" w14:textId="28572AEC" w:rsidR="00894D4F" w:rsidRDefault="00050A27" w:rsidP="00894D4F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0BC227E9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505450" cy="109537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953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2C90255F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made a motion to approve the 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>Treasurer Report.</w:t>
                            </w:r>
                            <w:r w:rsidR="00E26BBB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F963DE">
                              <w:rPr>
                                <w:rFonts w:ascii="Arial" w:hAnsi="Arial" w:cs="Arial"/>
                                <w:w w:val="110"/>
                              </w:rPr>
                              <w:t>Boone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>Roll was called with Schlatter, Boone</w:t>
                            </w:r>
                            <w:r w:rsidR="00C279FC"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BF31B5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Wilson, and Summers 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>voting aye.</w:t>
                            </w:r>
                          </w:p>
                          <w:p w14:paraId="20BC9914" w14:textId="77777777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7E495214" w14:textId="36195270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F963DE">
                              <w:rPr>
                                <w:rFonts w:ascii="Arial" w:hAnsi="Arial" w:cs="Arial"/>
                                <w:w w:val="105"/>
                              </w:rPr>
                              <w:t>4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2" type="#_x0000_t202" style="position:absolute;margin-left:382.3pt;margin-top:9pt;width:433.5pt;height:86.2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E7C4700" w14:textId="2C90255F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 made a motion to approve the 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>Treasurer Report.</w:t>
                      </w:r>
                      <w:r w:rsidR="00E26BBB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F963DE">
                        <w:rPr>
                          <w:rFonts w:ascii="Arial" w:hAnsi="Arial" w:cs="Arial"/>
                          <w:w w:val="110"/>
                        </w:rPr>
                        <w:t>Boone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>Roll was called with Schlatter, Boone</w:t>
                      </w:r>
                      <w:r w:rsidR="00C279FC"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BF31B5" w:rsidRPr="00D3110B">
                        <w:rPr>
                          <w:rFonts w:ascii="Arial" w:hAnsi="Arial" w:cs="Arial"/>
                          <w:w w:val="99"/>
                        </w:rPr>
                        <w:t xml:space="preserve">Wilson, and Summers 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>voting aye.</w:t>
                      </w:r>
                    </w:p>
                    <w:p w14:paraId="20BC9914" w14:textId="77777777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7E495214" w14:textId="36195270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F963DE">
                        <w:rPr>
                          <w:rFonts w:ascii="Arial" w:hAnsi="Arial" w:cs="Arial"/>
                          <w:w w:val="105"/>
                        </w:rPr>
                        <w:t>4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D8345" w14:textId="0BB6D05F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04424DC3" w14:textId="28800F86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39C0595D" w14:textId="4BC2077B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65BB95CA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7B699E">
        <w:rPr>
          <w:b/>
          <w:sz w:val="21"/>
        </w:rPr>
        <w:t>HEALTH &amp; SAFETY</w:t>
      </w:r>
    </w:p>
    <w:p w14:paraId="50E18D1D" w14:textId="09CB108C" w:rsidR="00050A27" w:rsidRDefault="00BF31B5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Department Updates</w:t>
      </w:r>
    </w:p>
    <w:p w14:paraId="684555A4" w14:textId="59E94844" w:rsidR="00BF31B5" w:rsidRDefault="003F77F8" w:rsidP="00BF31B5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31072" behindDoc="0" locked="0" layoutInCell="1" allowOverlap="1" wp14:anchorId="668B6D02" wp14:editId="719B7D06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521352" cy="1066800"/>
                <wp:effectExtent l="0" t="0" r="22225" b="19050"/>
                <wp:wrapNone/>
                <wp:docPr id="8241719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352" cy="10668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99F8" w14:textId="21CAE35A" w:rsidR="00DB0B24" w:rsidRDefault="007879D8" w:rsidP="007879D8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Animal Control Officer Ann Pierce reported that they had caught the dog they had been trying to catch and located the owner</w:t>
                            </w:r>
                            <w:r w:rsidR="00B17C6F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They have picked it up and paid the vet and boarding fees</w:t>
                            </w:r>
                            <w:r w:rsidR="00B17C6F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Pierce also noted that they have one cat currently and on medication.</w:t>
                            </w:r>
                          </w:p>
                          <w:p w14:paraId="0829944F" w14:textId="77777777" w:rsidR="007879D8" w:rsidRDefault="007879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6D02" id="_x0000_s1033" type="#_x0000_t202" style="position:absolute;margin-left:383.55pt;margin-top:5.7pt;width:434.75pt;height:84pt;z-index:48813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3C5999F8" w14:textId="21CAE35A" w:rsidR="00DB0B24" w:rsidRDefault="007879D8" w:rsidP="007879D8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Animal Control Officer Ann Pierce reported that they had caught the dog they had been trying to catch and located the owner</w:t>
                      </w:r>
                      <w:r w:rsidR="00B17C6F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They have picked it up and paid the vet and boarding fees</w:t>
                      </w:r>
                      <w:r w:rsidR="00B17C6F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Pierce also noted that they have one cat currently and on medication.</w:t>
                      </w:r>
                    </w:p>
                    <w:p w14:paraId="0829944F" w14:textId="77777777" w:rsidR="007879D8" w:rsidRDefault="007879D8"/>
                  </w:txbxContent>
                </v:textbox>
                <w10:wrap anchorx="margin"/>
              </v:shape>
            </w:pict>
          </mc:Fallback>
        </mc:AlternateContent>
      </w:r>
    </w:p>
    <w:p w14:paraId="79B93AC7" w14:textId="77777777" w:rsidR="00BF31B5" w:rsidRDefault="00BF31B5" w:rsidP="00BF31B5">
      <w:pPr>
        <w:tabs>
          <w:tab w:val="left" w:pos="566"/>
        </w:tabs>
        <w:spacing w:before="120"/>
        <w:rPr>
          <w:b/>
          <w:sz w:val="21"/>
        </w:rPr>
      </w:pPr>
    </w:p>
    <w:p w14:paraId="6ADBC7BF" w14:textId="6135FC9F" w:rsidR="00BF31B5" w:rsidRDefault="00BF31B5" w:rsidP="00BF31B5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08798112" w:rsidR="001906DF" w:rsidRDefault="009A3635" w:rsidP="003535D5">
      <w:pPr>
        <w:pStyle w:val="ListParagraph"/>
        <w:numPr>
          <w:ilvl w:val="0"/>
          <w:numId w:val="1"/>
        </w:numPr>
        <w:tabs>
          <w:tab w:val="left" w:pos="566"/>
        </w:tabs>
        <w:spacing w:before="600"/>
        <w:ind w:left="576" w:hanging="331"/>
        <w:jc w:val="left"/>
        <w:rPr>
          <w:b/>
          <w:sz w:val="21"/>
        </w:rPr>
      </w:pPr>
      <w:r>
        <w:rPr>
          <w:b/>
          <w:sz w:val="21"/>
        </w:rPr>
        <w:t>B</w:t>
      </w:r>
      <w:r w:rsidR="00262B41" w:rsidRPr="00B8126C">
        <w:rPr>
          <w:b/>
          <w:sz w:val="21"/>
        </w:rPr>
        <w:t>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3A5A627A" w14:textId="38DA37BD" w:rsidR="00D13445" w:rsidRDefault="00D13445" w:rsidP="008003B0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47456" behindDoc="0" locked="0" layoutInCell="1" allowOverlap="1" wp14:anchorId="1D0F608F" wp14:editId="5F3EAE35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505450" cy="504825"/>
                <wp:effectExtent l="0" t="0" r="19050" b="28575"/>
                <wp:wrapNone/>
                <wp:docPr id="1524966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1C47" w14:textId="604F19A5" w:rsidR="00DB0B24" w:rsidRPr="00D3110B" w:rsidRDefault="007879D8" w:rsidP="00DB0B24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In</w:t>
                            </w:r>
                            <w:r w:rsidR="00D13445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DB0B24"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="00DB0B24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D13445">
                              <w:rPr>
                                <w:rFonts w:ascii="Arial" w:hAnsi="Arial" w:cs="Arial"/>
                                <w:w w:val="110"/>
                              </w:rPr>
                              <w:t xml:space="preserve">absence, Mayor Casey gave a </w:t>
                            </w:r>
                            <w:r w:rsidR="00DB0B24">
                              <w:rPr>
                                <w:rFonts w:ascii="Arial" w:hAnsi="Arial" w:cs="Arial"/>
                                <w:w w:val="110"/>
                              </w:rPr>
                              <w:t xml:space="preserve">report </w:t>
                            </w:r>
                            <w:r w:rsidR="00D13445">
                              <w:rPr>
                                <w:rFonts w:ascii="Arial" w:hAnsi="Arial" w:cs="Arial"/>
                                <w:w w:val="110"/>
                              </w:rPr>
                              <w:t xml:space="preserve">of </w:t>
                            </w:r>
                            <w:r w:rsidR="00DB0B24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Building and Grounds Committee meeting </w:t>
                            </w:r>
                            <w:r w:rsidR="00D13445">
                              <w:rPr>
                                <w:rFonts w:ascii="Arial" w:hAnsi="Arial" w:cs="Arial"/>
                                <w:w w:val="110"/>
                              </w:rPr>
                              <w:t>that was held</w:t>
                            </w:r>
                            <w:r w:rsidR="00DB0B24">
                              <w:rPr>
                                <w:rFonts w:ascii="Arial" w:hAnsi="Arial" w:cs="Arial"/>
                                <w:w w:val="110"/>
                              </w:rPr>
                              <w:t xml:space="preserve"> January 13</w:t>
                            </w:r>
                            <w:r w:rsidR="00DB0B24" w:rsidRPr="00BF31B5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DB0B24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F608F" id="_x0000_s1034" type="#_x0000_t202" style="position:absolute;left:0;text-align:left;margin-left:382.3pt;margin-top:22.95pt;width:433.5pt;height:39.75pt;z-index:48814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4D1E1C47" w14:textId="604F19A5" w:rsidR="00DB0B24" w:rsidRPr="00D3110B" w:rsidRDefault="007879D8" w:rsidP="00DB0B24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In</w:t>
                      </w:r>
                      <w:r w:rsidR="00D13445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DB0B24"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="00DB0B24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D13445">
                        <w:rPr>
                          <w:rFonts w:ascii="Arial" w:hAnsi="Arial" w:cs="Arial"/>
                          <w:w w:val="110"/>
                        </w:rPr>
                        <w:t xml:space="preserve">absence, Mayor Casey gave a </w:t>
                      </w:r>
                      <w:r w:rsidR="00DB0B24">
                        <w:rPr>
                          <w:rFonts w:ascii="Arial" w:hAnsi="Arial" w:cs="Arial"/>
                          <w:w w:val="110"/>
                        </w:rPr>
                        <w:t xml:space="preserve">report </w:t>
                      </w:r>
                      <w:r w:rsidR="00D13445">
                        <w:rPr>
                          <w:rFonts w:ascii="Arial" w:hAnsi="Arial" w:cs="Arial"/>
                          <w:w w:val="110"/>
                        </w:rPr>
                        <w:t xml:space="preserve">of </w:t>
                      </w:r>
                      <w:r w:rsidR="00DB0B24">
                        <w:rPr>
                          <w:rFonts w:ascii="Arial" w:hAnsi="Arial" w:cs="Arial"/>
                          <w:w w:val="110"/>
                        </w:rPr>
                        <w:t xml:space="preserve">the Building and Grounds Committee meeting </w:t>
                      </w:r>
                      <w:r w:rsidR="00D13445">
                        <w:rPr>
                          <w:rFonts w:ascii="Arial" w:hAnsi="Arial" w:cs="Arial"/>
                          <w:w w:val="110"/>
                        </w:rPr>
                        <w:t>that was held</w:t>
                      </w:r>
                      <w:r w:rsidR="00DB0B24">
                        <w:rPr>
                          <w:rFonts w:ascii="Arial" w:hAnsi="Arial" w:cs="Arial"/>
                          <w:w w:val="110"/>
                        </w:rPr>
                        <w:t xml:space="preserve"> January 13</w:t>
                      </w:r>
                      <w:r w:rsidR="00DB0B24" w:rsidRPr="00BF31B5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DB0B24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1"/>
        </w:rPr>
        <w:t>Committee Report</w:t>
      </w:r>
    </w:p>
    <w:p w14:paraId="4F5EFB37" w14:textId="57AA3C5A" w:rsidR="00D13445" w:rsidRDefault="00D13445" w:rsidP="00D13445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232AF0BF" w14:textId="76DDB060" w:rsidR="00D13445" w:rsidRDefault="00D13445" w:rsidP="00D13445">
      <w:pPr>
        <w:pStyle w:val="ListParagraph"/>
        <w:numPr>
          <w:ilvl w:val="1"/>
          <w:numId w:val="1"/>
        </w:numPr>
        <w:tabs>
          <w:tab w:val="left" w:pos="566"/>
        </w:tabs>
        <w:spacing w:before="360" w:after="100" w:afterAutospacing="1"/>
        <w:ind w:left="1123" w:hanging="317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3600" behindDoc="0" locked="0" layoutInCell="1" allowOverlap="1" wp14:anchorId="52FFA821" wp14:editId="52A65F9A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5505450" cy="1533525"/>
                <wp:effectExtent l="0" t="0" r="19050" b="28575"/>
                <wp:wrapNone/>
                <wp:docPr id="198174600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C300" w14:textId="4EC876F5" w:rsidR="00D13445" w:rsidRPr="00D3110B" w:rsidRDefault="00D13445" w:rsidP="00D1344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Mayor Casey asked for a motion to approve the new rate for building permit fees</w:t>
                            </w:r>
                            <w:r w:rsidR="00B17C6F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He noted that it increased the starting amount to $15.00 for up to $10,000. Schlatter made a motion to approve the Ordinance.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Boone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Roll was called with Boone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Wilson, </w:t>
                            </w:r>
                            <w:r w:rsidR="00B17C6F" w:rsidRPr="00D3110B">
                              <w:rPr>
                                <w:rFonts w:ascii="Arial" w:hAnsi="Arial" w:cs="Arial"/>
                                <w:w w:val="99"/>
                              </w:rPr>
                              <w:t>Summers,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and Schlatter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voting aye.</w:t>
                            </w:r>
                          </w:p>
                          <w:p w14:paraId="57DB9DBB" w14:textId="77777777" w:rsidR="00D13445" w:rsidRPr="00D3110B" w:rsidRDefault="00D13445" w:rsidP="00D1344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1F3EFAC2" w14:textId="77777777" w:rsidR="00D13445" w:rsidRPr="00D3110B" w:rsidRDefault="00D13445" w:rsidP="00D1344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</w:rPr>
                              <w:t>4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4E26A690" w14:textId="77777777" w:rsidR="00D13445" w:rsidRPr="00520524" w:rsidRDefault="00D13445" w:rsidP="00D13445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FA821" id="_x0000_s1035" type="#_x0000_t202" style="position:absolute;left:0;text-align:left;margin-left:382.3pt;margin-top:21pt;width:433.5pt;height:120.75pt;z-index:48815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88EC300" w14:textId="4EC876F5" w:rsidR="00D13445" w:rsidRPr="00D3110B" w:rsidRDefault="00D13445" w:rsidP="00D1344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Mayor Casey asked for a motion to approve the new rate for building permit fees</w:t>
                      </w:r>
                      <w:r w:rsidR="00B17C6F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He noted that it increased the starting amount to $15.00 for up to $10,000. Schlatter made a motion to approve the Ordinance.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Boone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Roll was called with Boone</w:t>
                      </w:r>
                      <w:r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Wilson, </w:t>
                      </w:r>
                      <w:r w:rsidR="00B17C6F" w:rsidRPr="00D3110B">
                        <w:rPr>
                          <w:rFonts w:ascii="Arial" w:hAnsi="Arial" w:cs="Arial"/>
                          <w:w w:val="99"/>
                        </w:rPr>
                        <w:t>Summers,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and Schlatter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voting aye.</w:t>
                      </w:r>
                    </w:p>
                    <w:p w14:paraId="57DB9DBB" w14:textId="77777777" w:rsidR="00D13445" w:rsidRPr="00D3110B" w:rsidRDefault="00D13445" w:rsidP="00D1344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1F3EFAC2" w14:textId="77777777" w:rsidR="00D13445" w:rsidRPr="00D3110B" w:rsidRDefault="00D13445" w:rsidP="00D1344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>
                        <w:rPr>
                          <w:rFonts w:ascii="Arial" w:hAnsi="Arial" w:cs="Arial"/>
                          <w:w w:val="105"/>
                        </w:rPr>
                        <w:t>4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4E26A690" w14:textId="77777777" w:rsidR="00D13445" w:rsidRPr="00520524" w:rsidRDefault="00D13445" w:rsidP="00D13445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1"/>
        </w:rPr>
        <w:t>Ordinance #14 Amending Building Permit Fees</w:t>
      </w:r>
    </w:p>
    <w:p w14:paraId="5D851B2E" w14:textId="2232185F" w:rsidR="00D13445" w:rsidRPr="00D13445" w:rsidRDefault="00D13445" w:rsidP="00D13445">
      <w:pPr>
        <w:pStyle w:val="ListParagraph"/>
        <w:rPr>
          <w:b/>
          <w:sz w:val="21"/>
        </w:rPr>
      </w:pPr>
    </w:p>
    <w:p w14:paraId="641D925E" w14:textId="77777777" w:rsidR="00D13445" w:rsidRDefault="00D13445" w:rsidP="00D13445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749D607" w14:textId="77777777" w:rsidR="00D13445" w:rsidRDefault="00D13445" w:rsidP="00D13445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AA3692F" w14:textId="77777777" w:rsidR="00F175ED" w:rsidRDefault="00F175ED" w:rsidP="00D13445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4A30FC80" w14:textId="77777777" w:rsidR="00D13445" w:rsidRDefault="00D13445" w:rsidP="00D13445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2F226C9A" w14:textId="0E6EE4BE" w:rsidR="008003B0" w:rsidRPr="00573CAD" w:rsidRDefault="006208E9" w:rsidP="008003B0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149504" behindDoc="0" locked="0" layoutInCell="1" allowOverlap="1" wp14:anchorId="2BD13EEF" wp14:editId="18C9F1B0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5514975" cy="2038350"/>
                <wp:effectExtent l="0" t="0" r="28575" b="19050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0383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26CBA" w14:textId="3DF45D9A" w:rsidR="006208E9" w:rsidRPr="006C20B6" w:rsidRDefault="00D13445" w:rsidP="006208E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Mayor Casey</w:t>
                            </w:r>
                            <w:r w:rsidR="006208E9"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presented the following building permit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s</w:t>
                            </w:r>
                            <w:r w:rsidR="006208E9"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for approval:</w:t>
                            </w:r>
                          </w:p>
                          <w:p w14:paraId="55BE77AA" w14:textId="1F190380" w:rsidR="006208E9" w:rsidRDefault="00D13445" w:rsidP="006208E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Front yard decoration to be installed in concrete to Robert Coyle at 109 Crestview</w:t>
                            </w:r>
                          </w:p>
                          <w:p w14:paraId="52EA1F41" w14:textId="4746BC75" w:rsidR="00D13445" w:rsidRPr="006208E9" w:rsidRDefault="00E360B6" w:rsidP="006208E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New foundation to replace rock to Lori Branden at 110 South </w:t>
                            </w:r>
                            <w:r w:rsidR="00B17C6F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10</w:t>
                            </w:r>
                            <w:r w:rsidR="00B17C6F" w:rsidRPr="00E83F4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th.</w:t>
                            </w:r>
                            <w:r w:rsidR="00E83F4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669DC1A" w14:textId="62171007" w:rsidR="006208E9" w:rsidRPr="006208E9" w:rsidRDefault="00E83F40" w:rsidP="006208E9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="006208E9"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made a motion to approve the building permit</w:t>
                            </w:r>
                            <w:r w:rsidR="001D4B1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s</w:t>
                            </w:r>
                            <w:r w:rsidR="006208E9"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Boone</w:t>
                            </w:r>
                            <w:r w:rsidR="006208E9"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seconded the </w:t>
                            </w:r>
                            <w:r w:rsid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m</w:t>
                            </w:r>
                            <w:r w:rsidR="006208E9"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otion.</w:t>
                            </w:r>
                            <w:bookmarkStart w:id="4" w:name="_Hlk198544706"/>
                            <w:r w:rsidR="006208E9"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Roll was called with Wilson, Summers, Schlatter </w:t>
                            </w:r>
                            <w:r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and Boone</w:t>
                            </w:r>
                            <w:r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208E9"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462DA9C9" w14:textId="77777777" w:rsidR="006208E9" w:rsidRPr="006C20B6" w:rsidRDefault="006208E9" w:rsidP="006208E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Motion carried. </w:t>
                            </w:r>
                          </w:p>
                          <w:p w14:paraId="60D763C7" w14:textId="0A4591E1" w:rsidR="006208E9" w:rsidRPr="006C20B6" w:rsidRDefault="006208E9" w:rsidP="006208E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Vote results:  Ayes: </w:t>
                            </w:r>
                            <w:r w:rsidR="00E83F4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4</w:t>
                            </w: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4"/>
                          <w:p w14:paraId="421BA861" w14:textId="77777777" w:rsidR="006208E9" w:rsidRDefault="006208E9" w:rsidP="006208E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A1757F9" w14:textId="77777777" w:rsidR="006208E9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2C96B0EB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C0DE976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3EEF" id="_x0000_s1036" type="#_x0000_t202" style="position:absolute;left:0;text-align:left;margin-left:383.05pt;margin-top:17.55pt;width:434.25pt;height:160.5pt;z-index:48814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79E26CBA" w14:textId="3DF45D9A" w:rsidR="006208E9" w:rsidRPr="006C20B6" w:rsidRDefault="00D13445" w:rsidP="006208E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Mayor Casey</w:t>
                      </w:r>
                      <w:r w:rsidR="006208E9"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presented the following building permit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s</w:t>
                      </w:r>
                      <w:r w:rsidR="006208E9"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for approval:</w:t>
                      </w:r>
                    </w:p>
                    <w:p w14:paraId="55BE77AA" w14:textId="1F190380" w:rsidR="006208E9" w:rsidRDefault="00D13445" w:rsidP="006208E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Front yard decoration to be installed in concrete to Robert Coyle at 109 Crestview</w:t>
                      </w:r>
                    </w:p>
                    <w:p w14:paraId="52EA1F41" w14:textId="4746BC75" w:rsidR="00D13445" w:rsidRPr="006208E9" w:rsidRDefault="00E360B6" w:rsidP="006208E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New foundation to replace rock to Lori Branden at 110 South </w:t>
                      </w:r>
                      <w:r w:rsidR="00B17C6F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10</w:t>
                      </w:r>
                      <w:r w:rsidR="00B17C6F" w:rsidRPr="00E83F4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th.</w:t>
                      </w:r>
                      <w:r w:rsidR="00E83F4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669DC1A" w14:textId="62171007" w:rsidR="006208E9" w:rsidRPr="006208E9" w:rsidRDefault="00E83F40" w:rsidP="006208E9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="006208E9"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made a motion to approve the building permit</w:t>
                      </w:r>
                      <w:r w:rsidR="001D4B1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s</w:t>
                      </w:r>
                      <w:r w:rsidR="006208E9"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Boone</w:t>
                      </w:r>
                      <w:r w:rsidR="006208E9"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seconded the </w:t>
                      </w:r>
                      <w:r w:rsid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m</w:t>
                      </w:r>
                      <w:r w:rsidR="006208E9"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otion.</w:t>
                      </w:r>
                      <w:bookmarkStart w:id="5" w:name="_Hlk198544706"/>
                      <w:r w:rsidR="006208E9"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Roll was called with Wilson, Summers, Schlatter </w:t>
                      </w:r>
                      <w:r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and Boone</w:t>
                      </w:r>
                      <w:r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6208E9"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462DA9C9" w14:textId="77777777" w:rsidR="006208E9" w:rsidRPr="006C20B6" w:rsidRDefault="006208E9" w:rsidP="006208E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Motion carried. </w:t>
                      </w:r>
                    </w:p>
                    <w:p w14:paraId="60D763C7" w14:textId="0A4591E1" w:rsidR="006208E9" w:rsidRPr="006C20B6" w:rsidRDefault="006208E9" w:rsidP="006208E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Vote results:  Ayes: </w:t>
                      </w:r>
                      <w:r w:rsidR="00E83F4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4</w:t>
                      </w: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5"/>
                    <w:p w14:paraId="421BA861" w14:textId="77777777" w:rsidR="006208E9" w:rsidRDefault="006208E9" w:rsidP="006208E9">
                      <w:pPr>
                        <w:pStyle w:val="BodyText"/>
                        <w:spacing w:before="59"/>
                        <w:jc w:val="both"/>
                      </w:pPr>
                    </w:p>
                    <w:p w14:paraId="3A1757F9" w14:textId="77777777" w:rsidR="006208E9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2C96B0EB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C0DE976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3B0">
        <w:rPr>
          <w:b/>
          <w:sz w:val="21"/>
        </w:rPr>
        <w:t>Building/Demolition Permits</w:t>
      </w:r>
    </w:p>
    <w:p w14:paraId="372EAC50" w14:textId="77E14481" w:rsidR="006208E9" w:rsidRDefault="006208E9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CB49AF5" w14:textId="7B7B12E2" w:rsidR="006208E9" w:rsidRDefault="006208E9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4C113E19" w14:textId="6454873E" w:rsidR="006208E9" w:rsidRDefault="006208E9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1D5F5C98" w14:textId="43911983" w:rsidR="006208E9" w:rsidRDefault="006208E9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4CB0865" w14:textId="6C751A6E" w:rsidR="008003B0" w:rsidRDefault="00751B75" w:rsidP="00C52CD8">
      <w:pPr>
        <w:tabs>
          <w:tab w:val="left" w:pos="2610"/>
        </w:tabs>
        <w:spacing w:after="100" w:afterAutospacing="1"/>
        <w:rPr>
          <w:b/>
          <w:sz w:val="21"/>
        </w:rPr>
      </w:pPr>
      <w:r>
        <w:rPr>
          <w:b/>
          <w:sz w:val="21"/>
        </w:rPr>
        <w:tab/>
      </w:r>
    </w:p>
    <w:p w14:paraId="024FE943" w14:textId="027F6500" w:rsidR="001454F2" w:rsidRPr="007D1BD7" w:rsidRDefault="000C77ED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>
        <w:rPr>
          <w:b/>
          <w:sz w:val="21"/>
        </w:rPr>
        <w:t>PUBLIC WORKS</w:t>
      </w:r>
    </w:p>
    <w:p w14:paraId="21711844" w14:textId="0213836C" w:rsidR="006208E9" w:rsidRDefault="006208E9" w:rsidP="007D1BD7">
      <w:pPr>
        <w:tabs>
          <w:tab w:val="left" w:pos="566"/>
        </w:tabs>
        <w:spacing w:before="240" w:after="120"/>
        <w:rPr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8784" behindDoc="0" locked="0" layoutInCell="1" allowOverlap="1" wp14:anchorId="72487B60" wp14:editId="1488E62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819775" cy="542925"/>
                <wp:effectExtent l="0" t="0" r="28575" b="28575"/>
                <wp:wrapNone/>
                <wp:docPr id="18489135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7E29" w14:textId="2BC3A586" w:rsidR="006208E9" w:rsidRDefault="006208E9" w:rsidP="003F77F8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Schlatter reported the Public Works Committee will hold a meeting on Wednesday, January 21</w:t>
                            </w:r>
                            <w:r w:rsidRPr="006208E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at 5:30pm. </w:t>
                            </w:r>
                          </w:p>
                          <w:p w14:paraId="04E9815A" w14:textId="77777777" w:rsidR="006208E9" w:rsidRPr="006C20B6" w:rsidRDefault="006208E9" w:rsidP="007D1BD7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7B60" id="_x0000_s1037" type="#_x0000_t202" style="position:absolute;margin-left:407.05pt;margin-top:.95pt;width:458.25pt;height:42.75pt;z-index:48811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77F7E29" w14:textId="2BC3A586" w:rsidR="006208E9" w:rsidRDefault="006208E9" w:rsidP="003F77F8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Schlatter reported the Public Works Committee will hold a meeting on Wednesday, January 21</w:t>
                      </w:r>
                      <w:r w:rsidRPr="006208E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at 5:30pm. </w:t>
                      </w:r>
                    </w:p>
                    <w:p w14:paraId="04E9815A" w14:textId="77777777" w:rsidR="006208E9" w:rsidRPr="006C20B6" w:rsidRDefault="006208E9" w:rsidP="007D1BD7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C8E9B" w14:textId="5F361B76" w:rsidR="007D1BD7" w:rsidRDefault="007D1BD7" w:rsidP="001D4B17">
      <w:pPr>
        <w:tabs>
          <w:tab w:val="left" w:pos="566"/>
        </w:tabs>
        <w:spacing w:after="120"/>
        <w:rPr>
          <w:sz w:val="21"/>
        </w:rPr>
      </w:pPr>
    </w:p>
    <w:p w14:paraId="47B4FC5C" w14:textId="5426D5CA" w:rsidR="003F77F8" w:rsidRDefault="003F77F8" w:rsidP="003F77F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Department Updates</w:t>
      </w:r>
    </w:p>
    <w:p w14:paraId="50D5D269" w14:textId="70E4925A" w:rsidR="003F77F8" w:rsidRDefault="003F77F8" w:rsidP="003F77F8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1552" behindDoc="0" locked="0" layoutInCell="1" allowOverlap="1" wp14:anchorId="7468248C" wp14:editId="3BB4570F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5534025" cy="457200"/>
                <wp:effectExtent l="0" t="0" r="28575" b="19050"/>
                <wp:wrapNone/>
                <wp:docPr id="9786423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4572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898F1" w14:textId="7918A383" w:rsidR="003F77F8" w:rsidRPr="006C20B6" w:rsidRDefault="00E75DB1" w:rsidP="003F77F8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Public Works Director, Ryan Brotherton reported they had a water main break Monday at 10pm. He noted that he had a crew working all night repairing the break.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248C" id="_x0000_s1038" type="#_x0000_t202" style="position:absolute;margin-left:384.55pt;margin-top:5.8pt;width:435.75pt;height:36pt;z-index:48815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AA898F1" w14:textId="7918A383" w:rsidR="003F77F8" w:rsidRPr="006C20B6" w:rsidRDefault="00E75DB1" w:rsidP="003F77F8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Public Works Director, Ryan Brotherton reported they had a water main break Monday at 10pm. He noted that he had a crew working all night repairing the break.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AF233" w14:textId="77777777" w:rsidR="003F77F8" w:rsidRDefault="003F77F8" w:rsidP="003F77F8">
      <w:pPr>
        <w:tabs>
          <w:tab w:val="left" w:pos="566"/>
        </w:tabs>
        <w:spacing w:before="120"/>
        <w:rPr>
          <w:b/>
          <w:sz w:val="21"/>
        </w:rPr>
      </w:pPr>
    </w:p>
    <w:p w14:paraId="41CEA884" w14:textId="3FA846BD" w:rsidR="00B42BBC" w:rsidRDefault="005546CF" w:rsidP="00C52CD8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62" w:hanging="317"/>
        <w:jc w:val="left"/>
        <w:rPr>
          <w:b/>
          <w:sz w:val="21"/>
        </w:rPr>
      </w:pPr>
      <w:r>
        <w:rPr>
          <w:b/>
          <w:sz w:val="21"/>
        </w:rPr>
        <w:t xml:space="preserve"> </w:t>
      </w:r>
      <w:r w:rsidR="00A6190A">
        <w:rPr>
          <w:b/>
          <w:sz w:val="21"/>
        </w:rPr>
        <w:t>ECONOMIC &amp; TOURISM</w:t>
      </w:r>
    </w:p>
    <w:p w14:paraId="03AB6AEE" w14:textId="0C511185" w:rsidR="00E75DB1" w:rsidRDefault="00E75DB1" w:rsidP="00E75DB1">
      <w:pPr>
        <w:tabs>
          <w:tab w:val="left" w:pos="566"/>
        </w:tabs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5648" behindDoc="0" locked="0" layoutInCell="1" allowOverlap="1" wp14:anchorId="1D19D83C" wp14:editId="6F0F5B04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819775" cy="542925"/>
                <wp:effectExtent l="0" t="0" r="28575" b="28575"/>
                <wp:wrapNone/>
                <wp:docPr id="19193960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C9AD6" w14:textId="104A17FC" w:rsidR="00E75DB1" w:rsidRDefault="00E75DB1" w:rsidP="00E75DB1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reported the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Economic and Tourism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Committee will hold a meeting on Wednesday, January 2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8</w:t>
                            </w:r>
                            <w:r w:rsidRPr="00E75DB1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at 5:30pm. </w:t>
                            </w:r>
                          </w:p>
                          <w:p w14:paraId="74BCDC01" w14:textId="77777777" w:rsidR="00E75DB1" w:rsidRPr="006C20B6" w:rsidRDefault="00E75DB1" w:rsidP="00E75DB1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D83C" id="_x0000_s1039" type="#_x0000_t202" style="position:absolute;margin-left:407.05pt;margin-top:6pt;width:458.25pt;height:42.75pt;z-index:48815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2CAC9AD6" w14:textId="104A17FC" w:rsidR="00E75DB1" w:rsidRDefault="00E75DB1" w:rsidP="00E75DB1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Wilson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reported the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Economic and Tourism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Committee will hold a meeting on Wednesday, January 2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8</w:t>
                      </w:r>
                      <w:r w:rsidRPr="00E75DB1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at 5:30pm. </w:t>
                      </w:r>
                    </w:p>
                    <w:p w14:paraId="74BCDC01" w14:textId="77777777" w:rsidR="00E75DB1" w:rsidRPr="006C20B6" w:rsidRDefault="00E75DB1" w:rsidP="00E75DB1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98D9D" w14:textId="77777777" w:rsidR="00E75DB1" w:rsidRDefault="00E75DB1" w:rsidP="00E75DB1">
      <w:pPr>
        <w:tabs>
          <w:tab w:val="left" w:pos="566"/>
        </w:tabs>
        <w:rPr>
          <w:b/>
          <w:sz w:val="21"/>
        </w:rPr>
      </w:pPr>
    </w:p>
    <w:p w14:paraId="2B09A932" w14:textId="77777777" w:rsidR="00E75DB1" w:rsidRPr="00E75DB1" w:rsidRDefault="00E75DB1" w:rsidP="00E75DB1">
      <w:pPr>
        <w:tabs>
          <w:tab w:val="left" w:pos="566"/>
        </w:tabs>
        <w:rPr>
          <w:b/>
          <w:sz w:val="21"/>
        </w:rPr>
      </w:pPr>
    </w:p>
    <w:p w14:paraId="60916F1B" w14:textId="1EE48FCC" w:rsidR="00A40699" w:rsidRDefault="00A40699" w:rsidP="00C52CD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ind w:left="1123" w:hanging="317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10592" behindDoc="1" locked="0" layoutInCell="1" allowOverlap="1" wp14:anchorId="4171B2CB" wp14:editId="194E1F91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562600" cy="485775"/>
                <wp:effectExtent l="0" t="0" r="19050" b="28575"/>
                <wp:wrapTopAndBottom/>
                <wp:docPr id="64705547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857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2119" w14:textId="253E176B" w:rsidR="00153FE1" w:rsidRPr="001511A1" w:rsidRDefault="005546CF" w:rsidP="00A40699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Wilson reported </w:t>
                            </w:r>
                            <w:r w:rsidR="00E75DB1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that Ellen Theis</w:t>
                            </w:r>
                            <w:r w:rsidR="00A355D5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 wil</w:t>
                            </w:r>
                            <w:r w:rsidR="00E75DB1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l be </w:t>
                            </w:r>
                            <w:r w:rsidR="00A355D5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updating him on </w:t>
                            </w:r>
                            <w:r w:rsidR="00E75DB1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events </w:t>
                            </w:r>
                            <w:r w:rsidR="00A355D5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happening through the library.</w:t>
                            </w:r>
                          </w:p>
                          <w:p w14:paraId="7EF89398" w14:textId="77777777" w:rsidR="00153FE1" w:rsidRPr="00D56AB3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143346B" w14:textId="77777777" w:rsidR="00153FE1" w:rsidRDefault="00153FE1" w:rsidP="00153F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B2CB" id="_x0000_s1040" type="#_x0000_t202" style="position:absolute;left:0;text-align:left;margin-left:386.8pt;margin-top:24.3pt;width:438pt;height:38.25pt;z-index:-15205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F6E2119" w14:textId="253E176B" w:rsidR="00153FE1" w:rsidRPr="001511A1" w:rsidRDefault="005546CF" w:rsidP="00A40699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Wilson reported </w:t>
                      </w:r>
                      <w:r w:rsidR="00E75DB1">
                        <w:rPr>
                          <w:rFonts w:ascii="Arial" w:hAnsi="Arial" w:cs="Arial"/>
                          <w:spacing w:val="-1"/>
                          <w:w w:val="102"/>
                        </w:rPr>
                        <w:t>that Ellen Theis</w:t>
                      </w:r>
                      <w:r w:rsidR="00A355D5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 wil</w:t>
                      </w:r>
                      <w:r w:rsidR="00E75DB1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l be </w:t>
                      </w:r>
                      <w:r w:rsidR="00A355D5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updating him on </w:t>
                      </w:r>
                      <w:r w:rsidR="00E75DB1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events </w:t>
                      </w:r>
                      <w:r w:rsidR="00A355D5">
                        <w:rPr>
                          <w:rFonts w:ascii="Arial" w:hAnsi="Arial" w:cs="Arial"/>
                          <w:spacing w:val="-1"/>
                          <w:w w:val="102"/>
                        </w:rPr>
                        <w:t>happening through the library.</w:t>
                      </w:r>
                    </w:p>
                    <w:p w14:paraId="7EF89398" w14:textId="77777777" w:rsidR="00153FE1" w:rsidRPr="00D56AB3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143346B" w14:textId="77777777" w:rsidR="00153FE1" w:rsidRDefault="00153FE1" w:rsidP="00153F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Committee Updates</w:t>
      </w:r>
    </w:p>
    <w:p w14:paraId="5E95D094" w14:textId="1F3E38DA" w:rsidR="006B6C8C" w:rsidRDefault="00A355D5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8141312" behindDoc="1" locked="0" layoutInCell="1" allowOverlap="1" wp14:anchorId="3DA2CE58" wp14:editId="534D15E8">
                <wp:simplePos x="0" y="0"/>
                <wp:positionH relativeFrom="margin">
                  <wp:align>right</wp:align>
                </wp:positionH>
                <wp:positionV relativeFrom="paragraph">
                  <wp:posOffset>1002665</wp:posOffset>
                </wp:positionV>
                <wp:extent cx="5867400" cy="1085850"/>
                <wp:effectExtent l="0" t="0" r="19050" b="1905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858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9399" w14:textId="79A87D8F" w:rsidR="00B41441" w:rsidRPr="006C20B6" w:rsidRDefault="00E75DB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2"/>
                              </w:rPr>
                              <w:t>Wilson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 xml:space="preserve"> ma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j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u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25"/>
                              </w:rPr>
                              <w:t>r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>g at 7:</w:t>
                            </w:r>
                            <w:r>
                              <w:rPr>
                                <w:rFonts w:ascii="Arial" w:hAnsi="Arial" w:cs="Arial"/>
                              </w:rPr>
                              <w:t>17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pm. </w:t>
                            </w:r>
                            <w:r>
                              <w:rPr>
                                <w:rFonts w:ascii="Arial" w:hAnsi="Arial" w:cs="Arial"/>
                              </w:rPr>
                              <w:t>Schlatter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s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c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 xml:space="preserve">e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8"/>
                              </w:rPr>
                              <w:t>.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Summers, Schlatter, Boone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aye.</w:t>
                            </w:r>
                          </w:p>
                          <w:p w14:paraId="7A2F3875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6C20B6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095E595" w14:textId="11ACF273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E75DB1">
                              <w:rPr>
                                <w:rFonts w:ascii="Arial" w:hAnsi="Arial" w:cs="Arial"/>
                                <w:w w:val="105"/>
                              </w:rPr>
                              <w:t>4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11952906" w14:textId="77777777" w:rsidR="00B41441" w:rsidRDefault="00B41441" w:rsidP="00B414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2537EE2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carried. </w:t>
                            </w:r>
                          </w:p>
                          <w:p w14:paraId="78376FD0" w14:textId="77777777" w:rsidR="00B41441" w:rsidRDefault="00B41441" w:rsidP="00B41441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01C9809B" w14:textId="77777777" w:rsidR="00B41441" w:rsidRDefault="00B41441" w:rsidP="00B41441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2A5763BF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CE58" id="Text Box 14" o:spid="_x0000_s1041" type="#_x0000_t202" style="position:absolute;left:0;text-align:left;margin-left:410.8pt;margin-top:78.95pt;width:462pt;height:85.5pt;z-index:-1517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54D49399" w14:textId="79A87D8F" w:rsidR="00B41441" w:rsidRPr="006C20B6" w:rsidRDefault="00E75DB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02"/>
                        </w:rPr>
                        <w:t>Wilson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 xml:space="preserve"> ma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j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u</w:t>
                      </w:r>
                      <w:r w:rsidR="00B41441" w:rsidRPr="006C20B6">
                        <w:rPr>
                          <w:rFonts w:ascii="Arial" w:hAnsi="Arial" w:cs="Arial"/>
                          <w:w w:val="125"/>
                        </w:rPr>
                        <w:t>r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ee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>g at 7:</w:t>
                      </w:r>
                      <w:r>
                        <w:rPr>
                          <w:rFonts w:ascii="Arial" w:hAnsi="Arial" w:cs="Arial"/>
                        </w:rPr>
                        <w:t>17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pm. </w:t>
                      </w:r>
                      <w:r>
                        <w:rPr>
                          <w:rFonts w:ascii="Arial" w:hAnsi="Arial" w:cs="Arial"/>
                        </w:rPr>
                        <w:t>Schlatter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s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c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 xml:space="preserve">e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98"/>
                        </w:rPr>
                        <w:t>.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B41441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B41441" w:rsidRPr="00D3110B">
                        <w:rPr>
                          <w:rFonts w:ascii="Arial" w:hAnsi="Arial" w:cs="Arial"/>
                          <w:w w:val="110"/>
                        </w:rPr>
                        <w:t xml:space="preserve">Summers, Schlatter, Boone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and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Wilson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B41441" w:rsidRPr="00D3110B">
                        <w:rPr>
                          <w:rFonts w:ascii="Arial" w:hAnsi="Arial" w:cs="Arial"/>
                          <w:w w:val="110"/>
                        </w:rPr>
                        <w:t>voting aye.</w:t>
                      </w:r>
                    </w:p>
                    <w:p w14:paraId="7A2F3875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6C20B6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095E595" w14:textId="11ACF273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6C20B6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E75DB1">
                        <w:rPr>
                          <w:rFonts w:ascii="Arial" w:hAnsi="Arial" w:cs="Arial"/>
                          <w:w w:val="105"/>
                        </w:rPr>
                        <w:t>4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11952906" w14:textId="77777777" w:rsidR="00B41441" w:rsidRDefault="00B41441" w:rsidP="00B414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22537EE2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carried. </w:t>
                      </w:r>
                    </w:p>
                    <w:p w14:paraId="78376FD0" w14:textId="77777777" w:rsidR="00B41441" w:rsidRDefault="00B41441" w:rsidP="00B41441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01C9809B" w14:textId="77777777" w:rsidR="00B41441" w:rsidRDefault="00B41441" w:rsidP="00B41441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2A5763BF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206639F3" w14:textId="2169100B" w:rsidR="00575BD7" w:rsidRDefault="00575BD7" w:rsidP="00822782">
      <w:pPr>
        <w:jc w:val="both"/>
      </w:pPr>
    </w:p>
    <w:p w14:paraId="3220F69C" w14:textId="5AF72F2A" w:rsidR="00822782" w:rsidRDefault="00AE6AD6" w:rsidP="00822782">
      <w:pPr>
        <w:jc w:val="both"/>
      </w:pPr>
      <w:r>
        <w:lastRenderedPageBreak/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17DA433C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64EEA321" w14:textId="384E67AD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385CD9">
        <w:t>February 2</w:t>
      </w:r>
      <w:r w:rsidR="00980C05">
        <w:t>,</w:t>
      </w:r>
      <w:r w:rsidR="0027538D">
        <w:t xml:space="preserve"> 202</w:t>
      </w:r>
      <w:r w:rsidR="00C52CD8">
        <w:t>6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515FB743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4276B4">
      <w:t>0</w:t>
    </w:r>
    <w:r w:rsidR="00E75DB1">
      <w:t>2/02</w:t>
    </w:r>
    <w:r w:rsidR="004276B4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0104DB"/>
    <w:multiLevelType w:val="hybridMultilevel"/>
    <w:tmpl w:val="E2D459E0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16C"/>
    <w:multiLevelType w:val="hybridMultilevel"/>
    <w:tmpl w:val="DDEC4E7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76D36"/>
    <w:multiLevelType w:val="hybridMultilevel"/>
    <w:tmpl w:val="F8660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0D9D"/>
    <w:multiLevelType w:val="hybridMultilevel"/>
    <w:tmpl w:val="D65E6968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23E654CF"/>
    <w:multiLevelType w:val="hybridMultilevel"/>
    <w:tmpl w:val="C194C2C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5B13"/>
    <w:multiLevelType w:val="hybridMultilevel"/>
    <w:tmpl w:val="77BCC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2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3D6D4151"/>
    <w:multiLevelType w:val="hybridMultilevel"/>
    <w:tmpl w:val="FC225CCC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0E003FC"/>
    <w:multiLevelType w:val="hybridMultilevel"/>
    <w:tmpl w:val="F5A0A63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7" w15:restartNumberingAfterBreak="0">
    <w:nsid w:val="53233556"/>
    <w:multiLevelType w:val="hybridMultilevel"/>
    <w:tmpl w:val="6D34E96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8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9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0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1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2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3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4" w15:restartNumberingAfterBreak="0">
    <w:nsid w:val="6F387CD3"/>
    <w:multiLevelType w:val="hybridMultilevel"/>
    <w:tmpl w:val="FABA756C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5" w15:restartNumberingAfterBreak="0">
    <w:nsid w:val="768407AE"/>
    <w:multiLevelType w:val="hybridMultilevel"/>
    <w:tmpl w:val="98D0E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7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9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0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27"/>
  </w:num>
  <w:num w:numId="2" w16cid:durableId="678578893">
    <w:abstractNumId w:val="18"/>
  </w:num>
  <w:num w:numId="3" w16cid:durableId="2115661376">
    <w:abstractNumId w:val="14"/>
  </w:num>
  <w:num w:numId="4" w16cid:durableId="449278800">
    <w:abstractNumId w:val="28"/>
  </w:num>
  <w:num w:numId="5" w16cid:durableId="45683393">
    <w:abstractNumId w:val="31"/>
  </w:num>
  <w:num w:numId="6" w16cid:durableId="1569413363">
    <w:abstractNumId w:val="15"/>
  </w:num>
  <w:num w:numId="7" w16cid:durableId="1957440414">
    <w:abstractNumId w:val="25"/>
  </w:num>
  <w:num w:numId="8" w16cid:durableId="256790779">
    <w:abstractNumId w:val="37"/>
  </w:num>
  <w:num w:numId="9" w16cid:durableId="654575569">
    <w:abstractNumId w:val="30"/>
  </w:num>
  <w:num w:numId="10" w16cid:durableId="1430931569">
    <w:abstractNumId w:val="26"/>
  </w:num>
  <w:num w:numId="11" w16cid:durableId="1039550960">
    <w:abstractNumId w:val="40"/>
  </w:num>
  <w:num w:numId="12" w16cid:durableId="305205133">
    <w:abstractNumId w:val="5"/>
  </w:num>
  <w:num w:numId="13" w16cid:durableId="732200324">
    <w:abstractNumId w:val="32"/>
  </w:num>
  <w:num w:numId="14" w16cid:durableId="729886377">
    <w:abstractNumId w:val="19"/>
  </w:num>
  <w:num w:numId="15" w16cid:durableId="481852792">
    <w:abstractNumId w:val="10"/>
  </w:num>
  <w:num w:numId="16" w16cid:durableId="667950059">
    <w:abstractNumId w:val="12"/>
  </w:num>
  <w:num w:numId="17" w16cid:durableId="1129860290">
    <w:abstractNumId w:val="36"/>
  </w:num>
  <w:num w:numId="18" w16cid:durableId="716050773">
    <w:abstractNumId w:val="39"/>
  </w:num>
  <w:num w:numId="19" w16cid:durableId="1810779716">
    <w:abstractNumId w:val="0"/>
  </w:num>
  <w:num w:numId="20" w16cid:durableId="162401655">
    <w:abstractNumId w:val="17"/>
  </w:num>
  <w:num w:numId="21" w16cid:durableId="1723669619">
    <w:abstractNumId w:val="4"/>
  </w:num>
  <w:num w:numId="22" w16cid:durableId="228344594">
    <w:abstractNumId w:val="29"/>
  </w:num>
  <w:num w:numId="23" w16cid:durableId="2055084289">
    <w:abstractNumId w:val="21"/>
  </w:num>
  <w:num w:numId="24" w16cid:durableId="1754471054">
    <w:abstractNumId w:val="38"/>
  </w:num>
  <w:num w:numId="25" w16cid:durableId="1511994014">
    <w:abstractNumId w:val="3"/>
  </w:num>
  <w:num w:numId="26" w16cid:durableId="27530011">
    <w:abstractNumId w:val="11"/>
  </w:num>
  <w:num w:numId="27" w16cid:durableId="1299647626">
    <w:abstractNumId w:val="16"/>
  </w:num>
  <w:num w:numId="28" w16cid:durableId="1850562556">
    <w:abstractNumId w:val="22"/>
  </w:num>
  <w:num w:numId="29" w16cid:durableId="1922251656">
    <w:abstractNumId w:val="2"/>
  </w:num>
  <w:num w:numId="30" w16cid:durableId="508182024">
    <w:abstractNumId w:val="33"/>
  </w:num>
  <w:num w:numId="31" w16cid:durableId="1592816325">
    <w:abstractNumId w:val="13"/>
  </w:num>
  <w:num w:numId="32" w16cid:durableId="1720979729">
    <w:abstractNumId w:val="34"/>
  </w:num>
  <w:num w:numId="33" w16cid:durableId="1464814587">
    <w:abstractNumId w:val="9"/>
  </w:num>
  <w:num w:numId="34" w16cid:durableId="142893493">
    <w:abstractNumId w:val="8"/>
  </w:num>
  <w:num w:numId="35" w16cid:durableId="1168250505">
    <w:abstractNumId w:val="20"/>
  </w:num>
  <w:num w:numId="36" w16cid:durableId="1482623227">
    <w:abstractNumId w:val="24"/>
  </w:num>
  <w:num w:numId="37" w16cid:durableId="432097178">
    <w:abstractNumId w:val="7"/>
  </w:num>
  <w:num w:numId="38" w16cid:durableId="425227097">
    <w:abstractNumId w:val="35"/>
  </w:num>
  <w:num w:numId="39" w16cid:durableId="1332024498">
    <w:abstractNumId w:val="6"/>
  </w:num>
  <w:num w:numId="40" w16cid:durableId="18900136">
    <w:abstractNumId w:val="23"/>
  </w:num>
  <w:num w:numId="41" w16cid:durableId="185881199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6674"/>
    <w:rsid w:val="00037530"/>
    <w:rsid w:val="00040ED9"/>
    <w:rsid w:val="000410B4"/>
    <w:rsid w:val="00042007"/>
    <w:rsid w:val="0004239D"/>
    <w:rsid w:val="00043005"/>
    <w:rsid w:val="0004362C"/>
    <w:rsid w:val="00044C4A"/>
    <w:rsid w:val="00044D54"/>
    <w:rsid w:val="00044FCA"/>
    <w:rsid w:val="0004583D"/>
    <w:rsid w:val="00045975"/>
    <w:rsid w:val="000477B9"/>
    <w:rsid w:val="00050A27"/>
    <w:rsid w:val="00050F16"/>
    <w:rsid w:val="000514B8"/>
    <w:rsid w:val="000539B8"/>
    <w:rsid w:val="00055935"/>
    <w:rsid w:val="00057C0D"/>
    <w:rsid w:val="000614BA"/>
    <w:rsid w:val="000631D2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E7971"/>
    <w:rsid w:val="000F0AB1"/>
    <w:rsid w:val="000F1E88"/>
    <w:rsid w:val="000F5329"/>
    <w:rsid w:val="000F60B7"/>
    <w:rsid w:val="000F6251"/>
    <w:rsid w:val="000F6995"/>
    <w:rsid w:val="000F7827"/>
    <w:rsid w:val="000F78A0"/>
    <w:rsid w:val="000F7E13"/>
    <w:rsid w:val="0010016B"/>
    <w:rsid w:val="00100E2B"/>
    <w:rsid w:val="00101383"/>
    <w:rsid w:val="00102149"/>
    <w:rsid w:val="00103100"/>
    <w:rsid w:val="00103682"/>
    <w:rsid w:val="0010569A"/>
    <w:rsid w:val="00105B04"/>
    <w:rsid w:val="001068EB"/>
    <w:rsid w:val="00107C5F"/>
    <w:rsid w:val="00110263"/>
    <w:rsid w:val="0011294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862E2"/>
    <w:rsid w:val="001906DF"/>
    <w:rsid w:val="001912EF"/>
    <w:rsid w:val="00191D62"/>
    <w:rsid w:val="00192228"/>
    <w:rsid w:val="00193342"/>
    <w:rsid w:val="0019543F"/>
    <w:rsid w:val="00195535"/>
    <w:rsid w:val="00195C17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B58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B17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129F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2875"/>
    <w:rsid w:val="00283B66"/>
    <w:rsid w:val="002863EF"/>
    <w:rsid w:val="002874D4"/>
    <w:rsid w:val="00290ECB"/>
    <w:rsid w:val="00292E43"/>
    <w:rsid w:val="0029309D"/>
    <w:rsid w:val="00293201"/>
    <w:rsid w:val="0029412A"/>
    <w:rsid w:val="00294FDD"/>
    <w:rsid w:val="00295D76"/>
    <w:rsid w:val="00296A9F"/>
    <w:rsid w:val="002A0CAA"/>
    <w:rsid w:val="002A51E5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6AB6"/>
    <w:rsid w:val="00317511"/>
    <w:rsid w:val="003209FB"/>
    <w:rsid w:val="00321F7C"/>
    <w:rsid w:val="00323D51"/>
    <w:rsid w:val="00324562"/>
    <w:rsid w:val="00324B97"/>
    <w:rsid w:val="0032535B"/>
    <w:rsid w:val="003257D4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35D5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5CD9"/>
    <w:rsid w:val="00386145"/>
    <w:rsid w:val="00390EBE"/>
    <w:rsid w:val="00393BC2"/>
    <w:rsid w:val="003953DA"/>
    <w:rsid w:val="00395766"/>
    <w:rsid w:val="00395F13"/>
    <w:rsid w:val="00396020"/>
    <w:rsid w:val="00397880"/>
    <w:rsid w:val="003A09F2"/>
    <w:rsid w:val="003A124D"/>
    <w:rsid w:val="003A2EE6"/>
    <w:rsid w:val="003A3FFC"/>
    <w:rsid w:val="003A5815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3D01"/>
    <w:rsid w:val="003F775F"/>
    <w:rsid w:val="003F77F8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6B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6C90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06EA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683C"/>
    <w:rsid w:val="00477E21"/>
    <w:rsid w:val="00480531"/>
    <w:rsid w:val="00482BD1"/>
    <w:rsid w:val="00483388"/>
    <w:rsid w:val="0048494A"/>
    <w:rsid w:val="00485BC7"/>
    <w:rsid w:val="004863D6"/>
    <w:rsid w:val="00486BCF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7D0"/>
    <w:rsid w:val="004C4CA3"/>
    <w:rsid w:val="004C4ED1"/>
    <w:rsid w:val="004C5324"/>
    <w:rsid w:val="004D02FB"/>
    <w:rsid w:val="004D29BF"/>
    <w:rsid w:val="004D2BC3"/>
    <w:rsid w:val="004D3272"/>
    <w:rsid w:val="004D488A"/>
    <w:rsid w:val="004D6229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8F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546CF"/>
    <w:rsid w:val="0056741D"/>
    <w:rsid w:val="00567C61"/>
    <w:rsid w:val="00570394"/>
    <w:rsid w:val="00570450"/>
    <w:rsid w:val="00571AE8"/>
    <w:rsid w:val="00572B2C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4E2B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4C4"/>
    <w:rsid w:val="00611F89"/>
    <w:rsid w:val="0061294A"/>
    <w:rsid w:val="0061393E"/>
    <w:rsid w:val="00617A35"/>
    <w:rsid w:val="006208E9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56F6"/>
    <w:rsid w:val="00646680"/>
    <w:rsid w:val="00647C02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5222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0B6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4F7B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0112"/>
    <w:rsid w:val="0074381B"/>
    <w:rsid w:val="00745091"/>
    <w:rsid w:val="00745CBF"/>
    <w:rsid w:val="007477C7"/>
    <w:rsid w:val="00750B77"/>
    <w:rsid w:val="00751A7B"/>
    <w:rsid w:val="00751ACC"/>
    <w:rsid w:val="00751B75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879D8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3CF9"/>
    <w:rsid w:val="007B482F"/>
    <w:rsid w:val="007B646B"/>
    <w:rsid w:val="007B699E"/>
    <w:rsid w:val="007B74E4"/>
    <w:rsid w:val="007C0880"/>
    <w:rsid w:val="007C127E"/>
    <w:rsid w:val="007C2B16"/>
    <w:rsid w:val="007C3089"/>
    <w:rsid w:val="007C53E3"/>
    <w:rsid w:val="007C5686"/>
    <w:rsid w:val="007C69FE"/>
    <w:rsid w:val="007C6C2E"/>
    <w:rsid w:val="007D1BD7"/>
    <w:rsid w:val="007D2F84"/>
    <w:rsid w:val="007D3E70"/>
    <w:rsid w:val="007D42A9"/>
    <w:rsid w:val="007D6030"/>
    <w:rsid w:val="007D7A3C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3B0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36B1"/>
    <w:rsid w:val="00865431"/>
    <w:rsid w:val="00867A65"/>
    <w:rsid w:val="008705F9"/>
    <w:rsid w:val="008762E5"/>
    <w:rsid w:val="00876C2B"/>
    <w:rsid w:val="00877685"/>
    <w:rsid w:val="00881DA6"/>
    <w:rsid w:val="00884B31"/>
    <w:rsid w:val="00884F75"/>
    <w:rsid w:val="008863E4"/>
    <w:rsid w:val="0089207C"/>
    <w:rsid w:val="00894D4F"/>
    <w:rsid w:val="0089655C"/>
    <w:rsid w:val="008967CC"/>
    <w:rsid w:val="00897527"/>
    <w:rsid w:val="008977CB"/>
    <w:rsid w:val="008A04DC"/>
    <w:rsid w:val="008A0532"/>
    <w:rsid w:val="008A3F08"/>
    <w:rsid w:val="008A4BFC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1CDA"/>
    <w:rsid w:val="008E316E"/>
    <w:rsid w:val="008E43A2"/>
    <w:rsid w:val="008E4A0A"/>
    <w:rsid w:val="008E6FD2"/>
    <w:rsid w:val="008E73D9"/>
    <w:rsid w:val="008E7AE2"/>
    <w:rsid w:val="008E7B0B"/>
    <w:rsid w:val="008F22F5"/>
    <w:rsid w:val="008F23B0"/>
    <w:rsid w:val="008F45D1"/>
    <w:rsid w:val="008F519F"/>
    <w:rsid w:val="008F5410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406DD"/>
    <w:rsid w:val="0094252D"/>
    <w:rsid w:val="00942595"/>
    <w:rsid w:val="009472C0"/>
    <w:rsid w:val="00952578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2198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635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E76B0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55D5"/>
    <w:rsid w:val="00A37BC7"/>
    <w:rsid w:val="00A40699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516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6D6B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4DCC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193B"/>
    <w:rsid w:val="00AF5229"/>
    <w:rsid w:val="00AF548B"/>
    <w:rsid w:val="00AF5877"/>
    <w:rsid w:val="00AF68FA"/>
    <w:rsid w:val="00B015B2"/>
    <w:rsid w:val="00B01890"/>
    <w:rsid w:val="00B03D54"/>
    <w:rsid w:val="00B03DA3"/>
    <w:rsid w:val="00B05036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17C6F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1441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E56"/>
    <w:rsid w:val="00B65FDF"/>
    <w:rsid w:val="00B667B6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3CF2"/>
    <w:rsid w:val="00BB5B54"/>
    <w:rsid w:val="00BC0D94"/>
    <w:rsid w:val="00BC162F"/>
    <w:rsid w:val="00BC2741"/>
    <w:rsid w:val="00BC360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1B5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279FC"/>
    <w:rsid w:val="00C328EA"/>
    <w:rsid w:val="00C33029"/>
    <w:rsid w:val="00C33C9A"/>
    <w:rsid w:val="00C34F81"/>
    <w:rsid w:val="00C36F40"/>
    <w:rsid w:val="00C40588"/>
    <w:rsid w:val="00C406EC"/>
    <w:rsid w:val="00C425E7"/>
    <w:rsid w:val="00C45416"/>
    <w:rsid w:val="00C52CD8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1F7E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190D"/>
    <w:rsid w:val="00CA241C"/>
    <w:rsid w:val="00CA425A"/>
    <w:rsid w:val="00CB0D2C"/>
    <w:rsid w:val="00CB2BA0"/>
    <w:rsid w:val="00CB41DF"/>
    <w:rsid w:val="00CB575B"/>
    <w:rsid w:val="00CB6CDD"/>
    <w:rsid w:val="00CB74E8"/>
    <w:rsid w:val="00CB77C2"/>
    <w:rsid w:val="00CC0973"/>
    <w:rsid w:val="00CC3AFD"/>
    <w:rsid w:val="00CC4477"/>
    <w:rsid w:val="00CC47E7"/>
    <w:rsid w:val="00CC4F45"/>
    <w:rsid w:val="00CC77AF"/>
    <w:rsid w:val="00CD2B9B"/>
    <w:rsid w:val="00CD33D3"/>
    <w:rsid w:val="00CD48D5"/>
    <w:rsid w:val="00CD56AC"/>
    <w:rsid w:val="00CE08A8"/>
    <w:rsid w:val="00CE181F"/>
    <w:rsid w:val="00CE218D"/>
    <w:rsid w:val="00CE2B6F"/>
    <w:rsid w:val="00CE2D72"/>
    <w:rsid w:val="00CE34EA"/>
    <w:rsid w:val="00CE3DF5"/>
    <w:rsid w:val="00CE4C2F"/>
    <w:rsid w:val="00CE527A"/>
    <w:rsid w:val="00CE52C2"/>
    <w:rsid w:val="00CE5B11"/>
    <w:rsid w:val="00CE747B"/>
    <w:rsid w:val="00CF02DB"/>
    <w:rsid w:val="00CF05B7"/>
    <w:rsid w:val="00CF17F4"/>
    <w:rsid w:val="00CF22CE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1C13"/>
    <w:rsid w:val="00D13445"/>
    <w:rsid w:val="00D136F7"/>
    <w:rsid w:val="00D1599D"/>
    <w:rsid w:val="00D16944"/>
    <w:rsid w:val="00D17D7B"/>
    <w:rsid w:val="00D2085C"/>
    <w:rsid w:val="00D234F9"/>
    <w:rsid w:val="00D3012A"/>
    <w:rsid w:val="00D3110B"/>
    <w:rsid w:val="00D31804"/>
    <w:rsid w:val="00D34EAB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3091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00D"/>
    <w:rsid w:val="00D85704"/>
    <w:rsid w:val="00D85D00"/>
    <w:rsid w:val="00D863FD"/>
    <w:rsid w:val="00D91921"/>
    <w:rsid w:val="00D93DD5"/>
    <w:rsid w:val="00D9631A"/>
    <w:rsid w:val="00DA14EE"/>
    <w:rsid w:val="00DA1BAD"/>
    <w:rsid w:val="00DA32DD"/>
    <w:rsid w:val="00DA405B"/>
    <w:rsid w:val="00DA6123"/>
    <w:rsid w:val="00DB0B24"/>
    <w:rsid w:val="00DB0E7A"/>
    <w:rsid w:val="00DB355D"/>
    <w:rsid w:val="00DB3B75"/>
    <w:rsid w:val="00DB3D16"/>
    <w:rsid w:val="00DB59C9"/>
    <w:rsid w:val="00DB5A91"/>
    <w:rsid w:val="00DB7876"/>
    <w:rsid w:val="00DC0D86"/>
    <w:rsid w:val="00DC1CED"/>
    <w:rsid w:val="00DC30AE"/>
    <w:rsid w:val="00DC6CF6"/>
    <w:rsid w:val="00DD04BC"/>
    <w:rsid w:val="00DD210F"/>
    <w:rsid w:val="00DD2E07"/>
    <w:rsid w:val="00DD4A35"/>
    <w:rsid w:val="00DD540B"/>
    <w:rsid w:val="00DD789B"/>
    <w:rsid w:val="00DE0036"/>
    <w:rsid w:val="00DE2887"/>
    <w:rsid w:val="00DE37B8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6BBB"/>
    <w:rsid w:val="00E27F17"/>
    <w:rsid w:val="00E31178"/>
    <w:rsid w:val="00E323BA"/>
    <w:rsid w:val="00E360B6"/>
    <w:rsid w:val="00E36DFE"/>
    <w:rsid w:val="00E40CD0"/>
    <w:rsid w:val="00E42502"/>
    <w:rsid w:val="00E466E0"/>
    <w:rsid w:val="00E46734"/>
    <w:rsid w:val="00E5001D"/>
    <w:rsid w:val="00E50EBD"/>
    <w:rsid w:val="00E51608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5DB1"/>
    <w:rsid w:val="00E76E8D"/>
    <w:rsid w:val="00E77A8E"/>
    <w:rsid w:val="00E77FB5"/>
    <w:rsid w:val="00E81C17"/>
    <w:rsid w:val="00E8309A"/>
    <w:rsid w:val="00E832BA"/>
    <w:rsid w:val="00E83F40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1D7C"/>
    <w:rsid w:val="00F020B2"/>
    <w:rsid w:val="00F02D27"/>
    <w:rsid w:val="00F03C0A"/>
    <w:rsid w:val="00F048AE"/>
    <w:rsid w:val="00F04AB8"/>
    <w:rsid w:val="00F06444"/>
    <w:rsid w:val="00F06A25"/>
    <w:rsid w:val="00F07083"/>
    <w:rsid w:val="00F07E0F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175ED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843"/>
    <w:rsid w:val="00F47FDC"/>
    <w:rsid w:val="00F505C7"/>
    <w:rsid w:val="00F52848"/>
    <w:rsid w:val="00F53900"/>
    <w:rsid w:val="00F540CA"/>
    <w:rsid w:val="00F54266"/>
    <w:rsid w:val="00F554E1"/>
    <w:rsid w:val="00F55BAD"/>
    <w:rsid w:val="00F56A6A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3DE"/>
    <w:rsid w:val="00F96704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23AD"/>
    <w:rsid w:val="00FF2722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118</Words>
  <Characters>700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6</cp:revision>
  <cp:lastPrinted>2026-02-02T17:46:00Z</cp:lastPrinted>
  <dcterms:created xsi:type="dcterms:W3CDTF">2026-02-02T17:43:00Z</dcterms:created>
  <dcterms:modified xsi:type="dcterms:W3CDTF">2026-02-02T18:08:00Z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